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9A" w:rsidRDefault="00A737B5">
      <w:pPr>
        <w:spacing w:before="0" w:after="195" w:line="259" w:lineRule="auto"/>
        <w:ind w:left="698" w:right="0" w:firstLine="0"/>
        <w:jc w:val="left"/>
      </w:pPr>
      <w:r>
        <w:rPr>
          <w:b/>
          <w:i/>
          <w:sz w:val="28"/>
        </w:rPr>
        <w:t xml:space="preserve">                </w:t>
      </w:r>
      <w:r>
        <w:rPr>
          <w:b/>
          <w:color w:val="00000A"/>
          <w:sz w:val="28"/>
        </w:rPr>
        <w:t xml:space="preserve">Некоммерческое общеобразовательное частное учреждение </w:t>
      </w:r>
    </w:p>
    <w:p w:rsidR="00745D9A" w:rsidRDefault="00A737B5">
      <w:pPr>
        <w:spacing w:before="0" w:after="170" w:line="259" w:lineRule="auto"/>
        <w:ind w:left="0" w:right="1" w:firstLine="0"/>
        <w:jc w:val="center"/>
      </w:pPr>
      <w:r>
        <w:rPr>
          <w:b/>
          <w:color w:val="00000A"/>
          <w:sz w:val="28"/>
        </w:rPr>
        <w:t>«Школа</w:t>
      </w:r>
      <w:bookmarkStart w:id="0" w:name="_GoBack"/>
      <w:bookmarkEnd w:id="0"/>
      <w:r>
        <w:rPr>
          <w:b/>
          <w:color w:val="00000A"/>
          <w:sz w:val="28"/>
        </w:rPr>
        <w:t xml:space="preserve"> «РАЗУМ-Л» </w:t>
      </w:r>
    </w:p>
    <w:p w:rsidR="00745D9A" w:rsidRDefault="00A737B5">
      <w:pPr>
        <w:spacing w:after="193" w:line="238" w:lineRule="auto"/>
        <w:ind w:left="103" w:firstLine="0"/>
        <w:jc w:val="center"/>
      </w:pPr>
      <w:r>
        <w:t xml:space="preserve">Адрес – 127642, Москва, проезд Дежнева, 11, корпус 2, тел.8-499-186-56-01 www.razum-l.ru   </w:t>
      </w:r>
      <w:r>
        <w:rPr>
          <w:color w:val="0000FF"/>
          <w:u w:val="single" w:color="0000FF"/>
        </w:rPr>
        <w:t>razuml@list.ru</w:t>
      </w:r>
      <w:r>
        <w:t xml:space="preserve"> </w:t>
      </w:r>
    </w:p>
    <w:p w:rsidR="00745D9A" w:rsidRDefault="00A737B5" w:rsidP="00F35C40">
      <w:pPr>
        <w:pStyle w:val="1"/>
        <w:tabs>
          <w:tab w:val="center" w:pos="1508"/>
          <w:tab w:val="center" w:pos="4942"/>
          <w:tab w:val="center" w:pos="8381"/>
        </w:tabs>
        <w:spacing w:after="2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</w:p>
    <w:p w:rsidR="00E32011" w:rsidRPr="00E32011" w:rsidRDefault="00A737B5" w:rsidP="00E32011">
      <w:pPr>
        <w:spacing w:before="0" w:after="386" w:line="259" w:lineRule="auto"/>
        <w:ind w:left="0" w:right="0" w:firstLine="0"/>
        <w:jc w:val="right"/>
        <w:rPr>
          <w:rFonts w:eastAsia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E32011">
        <w:rPr>
          <w:rFonts w:eastAsia="Calibri"/>
          <w:sz w:val="22"/>
        </w:rPr>
        <w:t>В КДН и ЗП района Южное Мед</w:t>
      </w:r>
      <w:r w:rsidR="00E32011" w:rsidRPr="00E32011">
        <w:rPr>
          <w:rFonts w:eastAsia="Calibri"/>
          <w:sz w:val="22"/>
        </w:rPr>
        <w:t>ведково</w:t>
      </w:r>
    </w:p>
    <w:p w:rsidR="00E32011" w:rsidRDefault="00E32011" w:rsidP="00E32011">
      <w:pPr>
        <w:spacing w:before="0" w:after="386" w:line="259" w:lineRule="auto"/>
        <w:ind w:left="0" w:right="0" w:firstLine="0"/>
        <w:jc w:val="right"/>
        <w:rPr>
          <w:rFonts w:eastAsia="Calibri"/>
          <w:sz w:val="22"/>
        </w:rPr>
      </w:pPr>
      <w:r w:rsidRPr="00E32011">
        <w:rPr>
          <w:rFonts w:eastAsia="Calibri"/>
          <w:sz w:val="22"/>
        </w:rPr>
        <w:t>Города Москвы СВАО</w:t>
      </w:r>
    </w:p>
    <w:p w:rsidR="00E32011" w:rsidRPr="00E32011" w:rsidRDefault="00E32011" w:rsidP="00E32011">
      <w:pPr>
        <w:spacing w:before="0" w:after="200" w:line="276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E32011">
        <w:rPr>
          <w:b/>
          <w:color w:val="auto"/>
          <w:sz w:val="28"/>
          <w:szCs w:val="28"/>
        </w:rPr>
        <w:t>План проведения акции «Безопасная дорога домой»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6"/>
        <w:gridCol w:w="3736"/>
        <w:gridCol w:w="1852"/>
        <w:gridCol w:w="2387"/>
        <w:gridCol w:w="1034"/>
      </w:tblGrid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i/>
                <w:color w:val="auto"/>
                <w:sz w:val="28"/>
                <w:szCs w:val="28"/>
              </w:rPr>
            </w:pPr>
            <w:r w:rsidRPr="00E32011">
              <w:rPr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i/>
                <w:color w:val="auto"/>
                <w:sz w:val="28"/>
                <w:szCs w:val="28"/>
              </w:rPr>
            </w:pPr>
            <w:r w:rsidRPr="00E32011">
              <w:rPr>
                <w:i/>
                <w:color w:val="auto"/>
                <w:sz w:val="28"/>
                <w:szCs w:val="28"/>
              </w:rPr>
              <w:t xml:space="preserve">Название мероприятия, </w:t>
            </w:r>
            <w:proofErr w:type="spellStart"/>
            <w:r w:rsidRPr="00E32011">
              <w:rPr>
                <w:i/>
                <w:color w:val="auto"/>
                <w:sz w:val="28"/>
                <w:szCs w:val="28"/>
              </w:rPr>
              <w:t>кл.часа</w:t>
            </w:r>
            <w:proofErr w:type="spellEnd"/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i/>
                <w:color w:val="auto"/>
                <w:sz w:val="28"/>
                <w:szCs w:val="28"/>
              </w:rPr>
            </w:pPr>
            <w:r w:rsidRPr="00E32011">
              <w:rPr>
                <w:i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i/>
                <w:color w:val="auto"/>
                <w:sz w:val="28"/>
                <w:szCs w:val="28"/>
              </w:rPr>
            </w:pPr>
            <w:r w:rsidRPr="00E32011">
              <w:rPr>
                <w:i/>
                <w:color w:val="auto"/>
                <w:sz w:val="28"/>
                <w:szCs w:val="28"/>
              </w:rPr>
              <w:t>Ответственный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i/>
                <w:color w:val="auto"/>
                <w:sz w:val="28"/>
                <w:szCs w:val="28"/>
              </w:rPr>
            </w:pPr>
            <w:r w:rsidRPr="00E32011">
              <w:rPr>
                <w:i/>
                <w:color w:val="auto"/>
                <w:sz w:val="28"/>
                <w:szCs w:val="28"/>
              </w:rPr>
              <w:t>Дата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11" w:rsidRPr="00E32011" w:rsidRDefault="00E32011" w:rsidP="00E32011">
            <w:pPr>
              <w:spacing w:before="0" w:after="0" w:line="240" w:lineRule="auto"/>
              <w:ind w:left="2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Акция «Безопасная дорога из школы домой»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011" w:rsidRPr="00E32011" w:rsidRDefault="00E32011" w:rsidP="00E32011">
            <w:pPr>
              <w:spacing w:before="0" w:after="0" w:line="240" w:lineRule="auto"/>
              <w:ind w:left="2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Киселева И.В. 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4.09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«Правила поведения на улицах и дорогах»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Панкратова Л.А.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4.09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«Причины несчастных случаев и аварий на улицах и дорогах»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32011">
              <w:rPr>
                <w:color w:val="auto"/>
                <w:sz w:val="28"/>
                <w:szCs w:val="28"/>
              </w:rPr>
              <w:t>Пруцова</w:t>
            </w:r>
            <w:proofErr w:type="spellEnd"/>
            <w:r w:rsidRPr="00E32011">
              <w:rPr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4.09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«Впереди пешеход»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6-7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E32011">
              <w:rPr>
                <w:color w:val="auto"/>
                <w:sz w:val="28"/>
                <w:szCs w:val="28"/>
              </w:rPr>
              <w:t>Головщикова</w:t>
            </w:r>
            <w:proofErr w:type="spellEnd"/>
            <w:r w:rsidRPr="00E32011">
              <w:rPr>
                <w:color w:val="auto"/>
                <w:sz w:val="28"/>
                <w:szCs w:val="28"/>
              </w:rPr>
              <w:t xml:space="preserve"> И.И. 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4.09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«Азбука дорожных наук»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32011">
              <w:rPr>
                <w:color w:val="auto"/>
                <w:sz w:val="28"/>
                <w:szCs w:val="28"/>
              </w:rPr>
              <w:t>Солнова</w:t>
            </w:r>
            <w:proofErr w:type="spellEnd"/>
            <w:r w:rsidRPr="00E32011">
              <w:rPr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4.09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«Травматизм на дорогах»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10-11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Зимина Ю.Г.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5.09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КВН «Дорожные знаки»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8-9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Киселева И.В.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6.09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«Надо правила все знать и всегда их выполнять!»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4-5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Селиванова Л.Н.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7.09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Игровая программа «Наш друг – Светофор»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Младшая группа ДО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E32011">
              <w:rPr>
                <w:color w:val="auto"/>
                <w:sz w:val="28"/>
                <w:szCs w:val="28"/>
              </w:rPr>
              <w:t>Долбанова</w:t>
            </w:r>
            <w:proofErr w:type="spellEnd"/>
            <w:r w:rsidRPr="00E32011">
              <w:rPr>
                <w:color w:val="auto"/>
                <w:sz w:val="28"/>
                <w:szCs w:val="28"/>
              </w:rPr>
              <w:t xml:space="preserve"> И.В.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7.09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Выставка</w:t>
            </w:r>
            <w:r w:rsidRPr="00E32011">
              <w:rPr>
                <w:color w:val="auto"/>
                <w:sz w:val="28"/>
                <w:szCs w:val="28"/>
              </w:rPr>
              <w:t xml:space="preserve"> рисунков и поделок</w:t>
            </w:r>
            <w:r w:rsidRPr="00E32011">
              <w:rPr>
                <w:color w:val="auto"/>
                <w:sz w:val="28"/>
                <w:szCs w:val="28"/>
              </w:rPr>
              <w:t xml:space="preserve"> «Безопасный путь»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1-4 </w:t>
            </w:r>
            <w:proofErr w:type="spellStart"/>
            <w:r w:rsidRPr="00E32011">
              <w:rPr>
                <w:color w:val="auto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 xml:space="preserve"> Васильева И.Н.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8.09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Конкурс рисунков «</w:t>
            </w:r>
            <w:proofErr w:type="spellStart"/>
            <w:r w:rsidRPr="00E32011">
              <w:rPr>
                <w:color w:val="auto"/>
                <w:sz w:val="28"/>
                <w:szCs w:val="28"/>
              </w:rPr>
              <w:t>Светофорик</w:t>
            </w:r>
            <w:proofErr w:type="spellEnd"/>
            <w:r w:rsidRPr="00E32011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ДО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Васильева И.Н.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8.09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Игровая программа «Красный, желтый, зеленый»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Старшая группа ДО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Удалая И.Н.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8.09</w:t>
            </w:r>
          </w:p>
        </w:tc>
      </w:tr>
      <w:tr w:rsidR="00E32011" w:rsidRPr="00E32011" w:rsidTr="00E32011">
        <w:tc>
          <w:tcPr>
            <w:tcW w:w="576" w:type="dxa"/>
          </w:tcPr>
          <w:p w:rsidR="00E32011" w:rsidRPr="00E32011" w:rsidRDefault="00E32011" w:rsidP="00E32011">
            <w:pPr>
              <w:pStyle w:val="a4"/>
              <w:numPr>
                <w:ilvl w:val="0"/>
                <w:numId w:val="7"/>
              </w:numPr>
              <w:spacing w:before="0" w:after="0" w:line="240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736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Конкурс баннеров «Мой друг – пешеходный переход»</w:t>
            </w:r>
          </w:p>
        </w:tc>
        <w:tc>
          <w:tcPr>
            <w:tcW w:w="1852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387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Васильева И.В.</w:t>
            </w:r>
          </w:p>
        </w:tc>
        <w:tc>
          <w:tcPr>
            <w:tcW w:w="1034" w:type="dxa"/>
          </w:tcPr>
          <w:p w:rsidR="00E32011" w:rsidRPr="00E32011" w:rsidRDefault="00E32011" w:rsidP="00E32011"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E32011">
              <w:rPr>
                <w:color w:val="auto"/>
                <w:sz w:val="28"/>
                <w:szCs w:val="28"/>
              </w:rPr>
              <w:t>12.09</w:t>
            </w:r>
          </w:p>
        </w:tc>
      </w:tr>
    </w:tbl>
    <w:p w:rsidR="00745D9A" w:rsidRDefault="00E32011" w:rsidP="00E32011">
      <w:pPr>
        <w:tabs>
          <w:tab w:val="left" w:pos="3975"/>
        </w:tabs>
        <w:jc w:val="center"/>
      </w:pPr>
      <w:r>
        <w:rPr>
          <w:sz w:val="28"/>
          <w:szCs w:val="28"/>
        </w:rPr>
        <w:t xml:space="preserve">                    </w:t>
      </w:r>
      <w:r w:rsidRPr="003C4BB5">
        <w:rPr>
          <w:sz w:val="28"/>
          <w:szCs w:val="28"/>
        </w:rPr>
        <w:t xml:space="preserve">Директор школы </w:t>
      </w:r>
      <w:r>
        <w:rPr>
          <w:noProof/>
        </w:rPr>
        <w:drawing>
          <wp:inline distT="0" distB="0" distL="0" distR="0" wp14:anchorId="0B29E196" wp14:editId="60C00172">
            <wp:extent cx="1296277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12" cy="112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Зимина Ю.Г.</w:t>
      </w:r>
      <w:r w:rsidR="00A737B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1059180</wp:posOffset>
                </wp:positionV>
                <wp:extent cx="7560564" cy="56388"/>
                <wp:effectExtent l="0" t="0" r="0" b="0"/>
                <wp:wrapTopAndBottom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56388"/>
                          <a:chOff x="0" y="0"/>
                          <a:chExt cx="7560564" cy="56388"/>
                        </a:xfrm>
                      </wpg:grpSpPr>
                      <wps:wsp>
                        <wps:cNvPr id="4608" name="Shape 4608"/>
                        <wps:cNvSpPr/>
                        <wps:spPr>
                          <a:xfrm>
                            <a:off x="0" y="0"/>
                            <a:ext cx="756056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3810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0" y="47244"/>
                            <a:ext cx="7560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914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BA3AC" id="Group 3570" o:spid="_x0000_s1026" style="position:absolute;margin-left:0;margin-top:83.4pt;width:595.3pt;height:4.45pt;z-index:251659264;mso-position-horizontal-relative:page;mso-position-vertical-relative:page" coordsize="7560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">
                <v:shape id="Shape 4608" o:spid="_x0000_s1027" style="position:absolute;width:75605;height:381;visibility:visible;mso-wrap-style:square;v-text-anchor:top" coordsize="75605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i5r8A&#10;AADdAAAADwAAAGRycy9kb3ducmV2LnhtbERPzWrCQBC+C77DMkIvoptKEImuoq2CV20fYMiOSTQ7&#10;m2S3MX1751Do8eP73+wGV6ueulB5NvA+T0AR595WXBj4/jrNVqBCRLZYeyYDvxRgtx2PNphZ/+QL&#10;9ddYKAnhkKGBMsYm0zrkJTkMc98QC3fzncMosCu07fAp4a7WiyRZaocVS0OJDX2UlD+uP87Ard0L&#10;+kwP2k/PaX8/tnRxrTFvk2G/BhVpiP/iP/fZGkiXicyVN/IE9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2LmvwAAAN0AAAAPAAAAAAAAAAAAAAAAAJgCAABkcnMvZG93bnJl&#10;di54bWxQSwUGAAAAAAQABAD1AAAAhAMAAAAA&#10;" path="m,l7560564,r,38100l,38100,,e" fillcolor="black" stroked="f" strokeweight="0">
                  <v:stroke miterlimit="83231f" joinstyle="miter"/>
                  <v:path arrowok="t" textboxrect="0,0,7560564,38100"/>
                </v:shape>
                <v:shape id="Shape 4609" o:spid="_x0000_s1028" style="position:absolute;top:472;width:75605;height:91;visibility:visible;mso-wrap-style:square;v-text-anchor:top" coordsize="7560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iFMUA&#10;AADdAAAADwAAAGRycy9kb3ducmV2LnhtbESPT2vCQBTE74V+h+UVeim6UUuIqauIpeK1/gGPr9ln&#10;Nph9G7JbE7+9Kwgeh5n5DTNb9LYWF2p95VjBaJiAIC6crrhUsN/9DDIQPiBrrB2Tgit5WMxfX2aY&#10;a9fxL122oRQRwj5HBSaEJpfSF4Ys+qFriKN3cq3FEGVbSt1iF+G2luMkSaXFiuOCwYZWhorz9t8q&#10;SD/Gm2M2+Ta0645rfzof/tJspNT7W7/8AhGoD8/wo73RCj7TZAr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qIUxQAAAN0AAAAPAAAAAAAAAAAAAAAAAJgCAABkcnMv&#10;ZG93bnJldi54bWxQSwUGAAAAAAQABAD1AAAAigMAAAAA&#10;" path="m,l7560564,r,9144l,9144,,e" fillcolor="black" stroked="f" strokeweight="0">
                  <v:stroke miterlimit="83231f" joinstyle="miter"/>
                  <v:path arrowok="t" textboxrect="0,0,7560564,9144"/>
                </v:shape>
                <w10:wrap type="topAndBottom" anchorx="page" anchory="page"/>
              </v:group>
            </w:pict>
          </mc:Fallback>
        </mc:AlternateContent>
      </w:r>
      <w:r w:rsidR="00A737B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1585214</wp:posOffset>
                </wp:positionV>
                <wp:extent cx="7560564" cy="6096"/>
                <wp:effectExtent l="0" t="0" r="0" b="0"/>
                <wp:wrapTopAndBottom/>
                <wp:docPr id="3571" name="Group 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6096"/>
                          <a:chOff x="0" y="0"/>
                          <a:chExt cx="7560564" cy="6096"/>
                        </a:xfrm>
                      </wpg:grpSpPr>
                      <wps:wsp>
                        <wps:cNvPr id="4610" name="Shape 4610"/>
                        <wps:cNvSpPr/>
                        <wps:spPr>
                          <a:xfrm>
                            <a:off x="0" y="0"/>
                            <a:ext cx="7560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914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EB16C" id="Group 3571" o:spid="_x0000_s1026" style="position:absolute;margin-left:0;margin-top:124.8pt;width:595.3pt;height:.5pt;z-index:251660288;mso-position-horizontal-relative:page;mso-position-vertical-relative:page" coordsize="7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">
                <v:shape id="Shape 4610" o:spid="_x0000_s1027" style="position:absolute;width:75605;height:91;visibility:visible;mso-wrap-style:square;v-text-anchor:top" coordsize="7560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dVMIA&#10;AADdAAAADwAAAGRycy9kb3ducmV2LnhtbERPy4rCMBTdC/MP4Q7MRjStI6V0jCLKDG59gcs7zbUp&#10;Njelibbz95OF4PJw3ovVYBvxoM7XjhWk0wQEcel0zZWC0/F7koPwAVlj45gU/JGH1fJttMBCu573&#10;9DiESsQQ9gUqMCG0hZS+NGTRT11LHLmr6yyGCLtK6g77GG4bOUuSTFqsOTYYbGljqLwd7lZBNp7t&#10;Lvnn1tCxv/z46+38m+WpUh/vw/oLRKAhvMRP904rmGdp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Z1UwgAAAN0AAAAPAAAAAAAAAAAAAAAAAJgCAABkcnMvZG93&#10;bnJldi54bWxQSwUGAAAAAAQABAD1AAAAhwMAAAAA&#10;" path="m,l7560564,r,9144l,9144,,e" fillcolor="black" stroked="f" strokeweight="0">
                  <v:stroke miterlimit="83231f" joinstyle="miter"/>
                  <v:path arrowok="t" textboxrect="0,0,7560564,9144"/>
                </v:shape>
                <w10:wrap type="topAndBottom" anchorx="page" anchory="page"/>
              </v:group>
            </w:pict>
          </mc:Fallback>
        </mc:AlternateContent>
      </w:r>
    </w:p>
    <w:sectPr w:rsidR="00745D9A">
      <w:pgSz w:w="11906" w:h="16838"/>
      <w:pgMar w:top="576" w:right="562" w:bottom="54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976"/>
    <w:multiLevelType w:val="hybridMultilevel"/>
    <w:tmpl w:val="C2A23D14"/>
    <w:lvl w:ilvl="0" w:tplc="AA9A44B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8D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65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6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5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65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0F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92FED"/>
    <w:multiLevelType w:val="multilevel"/>
    <w:tmpl w:val="911EAFD0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468C5"/>
    <w:multiLevelType w:val="hybridMultilevel"/>
    <w:tmpl w:val="3D068544"/>
    <w:lvl w:ilvl="0" w:tplc="209A21F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9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E1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4B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EE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295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E8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47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8C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94281"/>
    <w:multiLevelType w:val="multilevel"/>
    <w:tmpl w:val="06FAE01A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D3BDD"/>
    <w:multiLevelType w:val="hybridMultilevel"/>
    <w:tmpl w:val="7C2E9348"/>
    <w:lvl w:ilvl="0" w:tplc="9F3EADD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2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EF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84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04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6E3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E0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EC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26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821A8"/>
    <w:multiLevelType w:val="hybridMultilevel"/>
    <w:tmpl w:val="202EE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E718E"/>
    <w:multiLevelType w:val="hybridMultilevel"/>
    <w:tmpl w:val="3C2CEFB4"/>
    <w:lvl w:ilvl="0" w:tplc="628039B4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C4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87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5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0D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0E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CB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E95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A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A"/>
    <w:rsid w:val="00745D9A"/>
    <w:rsid w:val="008F7A13"/>
    <w:rsid w:val="00A737B5"/>
    <w:rsid w:val="00E32011"/>
    <w:rsid w:val="00F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4E3DE-7F83-4E4C-971A-E93178A1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42" w:after="13" w:line="268" w:lineRule="auto"/>
      <w:ind w:left="113" w:right="5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before="125" w:after="0"/>
      <w:ind w:left="90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F35C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E320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3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Киселева</cp:lastModifiedBy>
  <cp:revision>3</cp:revision>
  <dcterms:created xsi:type="dcterms:W3CDTF">2017-08-23T14:07:00Z</dcterms:created>
  <dcterms:modified xsi:type="dcterms:W3CDTF">2017-08-23T14:07:00Z</dcterms:modified>
</cp:coreProperties>
</file>